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9B7D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C5DCAC6" w14:textId="77777777" w:rsidR="00B3448B" w:rsidRPr="00922677" w:rsidRDefault="00B3448B" w:rsidP="00B3448B"/>
    <w:p w14:paraId="2538E8E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67F6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67F68" w:rsidRPr="00467F68">
        <w:rPr>
          <w:rStyle w:val="a9"/>
        </w:rPr>
        <w:t xml:space="preserve"> Общество с ограниченной ответственностью «АДГЕЙЗЕР»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34B604D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3CE9D6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BA2BE9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A335D7C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F966811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68231E21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2647BC8B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918F132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402740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DE21BC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71C1168A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178AA60B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D10BBDA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6037B74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0EA3E224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67F68" w:rsidRPr="00AF49A3" w14:paraId="3A2C3412" w14:textId="77777777" w:rsidTr="006B449E">
        <w:trPr>
          <w:jc w:val="center"/>
        </w:trPr>
        <w:tc>
          <w:tcPr>
            <w:tcW w:w="3049" w:type="dxa"/>
            <w:vAlign w:val="center"/>
          </w:tcPr>
          <w:p w14:paraId="3CD38BDA" w14:textId="77777777" w:rsidR="00467F68" w:rsidRPr="00467F68" w:rsidRDefault="00467F68" w:rsidP="00467F6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1AA8F294" w14:textId="77777777" w:rsidR="00467F68" w:rsidRDefault="00467F68" w:rsidP="00467F68">
            <w:pPr>
              <w:jc w:val="center"/>
              <w:rPr>
                <w:i/>
                <w:color w:val="000000"/>
                <w:szCs w:val="24"/>
              </w:rPr>
            </w:pPr>
          </w:p>
          <w:p w14:paraId="5E6EDD13" w14:textId="77777777" w:rsidR="00467F68" w:rsidRDefault="00467F68" w:rsidP="00467F68">
            <w:pPr>
              <w:jc w:val="center"/>
              <w:rPr>
                <w:i/>
                <w:color w:val="000000"/>
                <w:szCs w:val="24"/>
              </w:rPr>
            </w:pPr>
            <w:r w:rsidRPr="004F63B9">
              <w:rPr>
                <w:i/>
                <w:color w:val="000000"/>
                <w:szCs w:val="24"/>
              </w:rPr>
              <w:t xml:space="preserve">По результатам </w:t>
            </w:r>
            <w:r>
              <w:rPr>
                <w:i/>
                <w:color w:val="000000"/>
                <w:szCs w:val="24"/>
              </w:rPr>
              <w:t xml:space="preserve">специальной оценки условий </w:t>
            </w:r>
            <w:proofErr w:type="gramStart"/>
            <w:r>
              <w:rPr>
                <w:i/>
                <w:color w:val="000000"/>
                <w:szCs w:val="24"/>
              </w:rPr>
              <w:t xml:space="preserve">труда </w:t>
            </w:r>
            <w:r w:rsidRPr="004F63B9">
              <w:rPr>
                <w:i/>
                <w:color w:val="000000"/>
                <w:szCs w:val="24"/>
              </w:rPr>
              <w:t xml:space="preserve"> –</w:t>
            </w:r>
            <w:proofErr w:type="gramEnd"/>
            <w:r w:rsidRPr="004F63B9">
              <w:rPr>
                <w:i/>
                <w:color w:val="000000"/>
                <w:szCs w:val="24"/>
              </w:rPr>
              <w:t xml:space="preserve"> рабочие места в мероприятиях по улучшению и оздоровлению условий труда не нуждаются</w:t>
            </w:r>
            <w:r>
              <w:rPr>
                <w:i/>
                <w:color w:val="000000"/>
                <w:szCs w:val="24"/>
              </w:rPr>
              <w:t>.</w:t>
            </w:r>
          </w:p>
          <w:p w14:paraId="5E23FC6A" w14:textId="77777777" w:rsidR="00467F68" w:rsidRDefault="00467F68" w:rsidP="00467F68">
            <w:pPr>
              <w:pStyle w:val="aa"/>
            </w:pPr>
          </w:p>
          <w:p w14:paraId="25975889" w14:textId="77777777" w:rsidR="00467F68" w:rsidRPr="00CF163C" w:rsidRDefault="00467F68" w:rsidP="00467F68">
            <w:pPr>
              <w:pStyle w:val="aa"/>
            </w:pPr>
          </w:p>
        </w:tc>
      </w:tr>
      <w:tr w:rsidR="00467F68" w:rsidRPr="00AF49A3" w14:paraId="5647E60F" w14:textId="77777777" w:rsidTr="006B449E">
        <w:trPr>
          <w:jc w:val="center"/>
        </w:trPr>
        <w:tc>
          <w:tcPr>
            <w:tcW w:w="3049" w:type="dxa"/>
            <w:vAlign w:val="center"/>
          </w:tcPr>
          <w:p w14:paraId="4CD66823" w14:textId="77777777" w:rsidR="00467F68" w:rsidRPr="00467F68" w:rsidRDefault="00467F68" w:rsidP="00467F6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865D923" w14:textId="77777777" w:rsidR="00467F68" w:rsidRPr="00063DF1" w:rsidRDefault="00467F68" w:rsidP="00DB70BA">
            <w:pPr>
              <w:pStyle w:val="aa"/>
            </w:pPr>
          </w:p>
        </w:tc>
      </w:tr>
    </w:tbl>
    <w:p w14:paraId="1F51BF31" w14:textId="77777777" w:rsidR="00DB70BA" w:rsidRDefault="00DB70BA" w:rsidP="00DB70BA"/>
    <w:p w14:paraId="1E208A4D" w14:textId="77777777"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3E1785">
        <w:rPr>
          <w:rStyle w:val="a9"/>
        </w:rPr>
        <w:t>02.08.2023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61667B18" w14:textId="77777777"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54F9" w14:textId="77777777" w:rsidR="00A36BB8" w:rsidRDefault="00A36BB8" w:rsidP="00467F68">
      <w:r>
        <w:separator/>
      </w:r>
    </w:p>
  </w:endnote>
  <w:endnote w:type="continuationSeparator" w:id="0">
    <w:p w14:paraId="76BA1D75" w14:textId="77777777" w:rsidR="00A36BB8" w:rsidRDefault="00A36BB8" w:rsidP="004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8564" w14:textId="77777777" w:rsidR="00A36BB8" w:rsidRDefault="00A36BB8" w:rsidP="00467F68">
      <w:r>
        <w:separator/>
      </w:r>
    </w:p>
  </w:footnote>
  <w:footnote w:type="continuationSeparator" w:id="0">
    <w:p w14:paraId="19F1C448" w14:textId="77777777" w:rsidR="00A36BB8" w:rsidRDefault="00A36BB8" w:rsidP="00467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 115280, г.Москва, 1-й Автозаводский пр-д, д.4, корп.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Москва, 1-й Автозаводский пр-д, д.4, корп.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Москва, 1-й Автозаводский пр-д, д.4, корп.1; Фактический адрес: 115280, г.Москва, 1-й Автозаводский пр-д, д.4, корп.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 Общество с ограниченной ответственностью «АДГЕЙЗЕР» "/>
    <w:docVar w:name="doc_type" w:val="6"/>
    <w:docVar w:name="fill_date" w:val="02.08.2023"/>
    <w:docVar w:name="org_guid" w:val="82AAA8BEBAC94424AE2E08CBA2142767"/>
    <w:docVar w:name="org_id" w:val="84"/>
    <w:docVar w:name="org_name" w:val="     "/>
    <w:docVar w:name="pers_guids" w:val="1151BC02E53D4E55B7EBFB54947A03B3@034-003-064-80"/>
    <w:docVar w:name="pers_snils" w:val="1151BC02E53D4E55B7EBFB54947A03B3@034-003-064-80"/>
    <w:docVar w:name="podr_id" w:val="org_84"/>
    <w:docVar w:name="pred_dolg" w:val="Генеральный директор"/>
    <w:docVar w:name="pred_fio" w:val="Сильченко Е.И."/>
    <w:docVar w:name="rbtd_adr" w:val="     "/>
    <w:docVar w:name="rbtd_name" w:val="Общество с ограниченной ответственностью «АДГЕЙЗЕР»"/>
    <w:docVar w:name="sv_docs" w:val="1"/>
  </w:docVars>
  <w:rsids>
    <w:rsidRoot w:val="00467F6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1785"/>
    <w:rsid w:val="004063C7"/>
    <w:rsid w:val="00467F68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30176"/>
    <w:rsid w:val="009647F7"/>
    <w:rsid w:val="009A1326"/>
    <w:rsid w:val="009D6532"/>
    <w:rsid w:val="00A026A4"/>
    <w:rsid w:val="00A36BB8"/>
    <w:rsid w:val="00A54743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9172F"/>
  <w15:chartTrackingRefBased/>
  <w15:docId w15:val="{93281F76-D94F-4FA5-A64B-9FFCE1B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67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67F68"/>
    <w:rPr>
      <w:sz w:val="24"/>
    </w:rPr>
  </w:style>
  <w:style w:type="paragraph" w:styleId="ad">
    <w:name w:val="footer"/>
    <w:basedOn w:val="a"/>
    <w:link w:val="ae"/>
    <w:rsid w:val="00467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7F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Windows10</dc:creator>
  <cp:keywords/>
  <dc:description/>
  <cp:lastModifiedBy>Ирина Александрова</cp:lastModifiedBy>
  <cp:revision>2</cp:revision>
  <dcterms:created xsi:type="dcterms:W3CDTF">2023-10-10T12:59:00Z</dcterms:created>
  <dcterms:modified xsi:type="dcterms:W3CDTF">2023-10-10T12:59:00Z</dcterms:modified>
</cp:coreProperties>
</file>